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6" w:rsidRDefault="001D4B36" w:rsidP="008C19DE">
      <w:pPr>
        <w:spacing w:after="0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 г., регис</w:t>
      </w:r>
      <w:r w:rsidR="008C19DE">
        <w:rPr>
          <w:rFonts w:ascii="Times New Roman" w:hAnsi="Times New Roman" w:cs="Times New Roman"/>
          <w:sz w:val="26"/>
          <w:szCs w:val="26"/>
        </w:rPr>
        <w:t>трационный № 60299).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8C19DE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E0456A" w:rsidRPr="00E0456A" w:rsidRDefault="0002126E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:rsidR="00E0456A" w:rsidRDefault="00E0456A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млн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973A4B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b/>
          <w:sz w:val="26"/>
          <w:szCs w:val="26"/>
        </w:rPr>
        <w:t>Частными домохозяйствами</w:t>
      </w:r>
      <w:r w:rsidRPr="00973A4B">
        <w:rPr>
          <w:rFonts w:ascii="Times New Roman" w:hAnsi="Times New Roman" w:cs="Times New Roman"/>
          <w:sz w:val="26"/>
          <w:szCs w:val="26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973A4B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973A4B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Pr="00973A4B">
        <w:rPr>
          <w:rFonts w:ascii="Times New Roman" w:hAnsi="Times New Roman" w:cs="Times New Roman"/>
          <w:b/>
          <w:sz w:val="26"/>
          <w:szCs w:val="26"/>
        </w:rPr>
        <w:t>коллективных домохозяйств</w:t>
      </w:r>
      <w:r w:rsidRPr="00973A4B">
        <w:rPr>
          <w:rFonts w:ascii="Times New Roman" w:hAnsi="Times New Roman" w:cs="Times New Roman"/>
          <w:sz w:val="26"/>
          <w:szCs w:val="26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 xml:space="preserve">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 xml:space="preserve">Люди без определенного места жительства, </w:t>
      </w:r>
      <w:r w:rsidRPr="00973A4B">
        <w:rPr>
          <w:rFonts w:ascii="Times New Roman" w:hAnsi="Times New Roman" w:cs="Times New Roman"/>
          <w:b/>
          <w:sz w:val="26"/>
          <w:szCs w:val="26"/>
        </w:rPr>
        <w:t>бездомные</w:t>
      </w:r>
      <w:r w:rsidRPr="00973A4B">
        <w:rPr>
          <w:rFonts w:ascii="Times New Roman" w:hAnsi="Times New Roman" w:cs="Times New Roman"/>
          <w:sz w:val="26"/>
          <w:szCs w:val="26"/>
        </w:rPr>
        <w:t xml:space="preserve">, учитывались как отдельные домохозяйства.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Из состава частных домохозяй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73A4B">
        <w:rPr>
          <w:rFonts w:ascii="Times New Roman" w:hAnsi="Times New Roman" w:cs="Times New Roman"/>
          <w:sz w:val="26"/>
          <w:szCs w:val="26"/>
        </w:rPr>
        <w:t xml:space="preserve">и обработке материалов переписи населения выделены семейные ячейки.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b/>
          <w:sz w:val="26"/>
          <w:szCs w:val="26"/>
        </w:rPr>
        <w:t>Семейная ячейка</w:t>
      </w:r>
      <w:r w:rsidRPr="00973A4B">
        <w:rPr>
          <w:rFonts w:ascii="Times New Roman" w:hAnsi="Times New Roman" w:cs="Times New Roman"/>
          <w:sz w:val="26"/>
          <w:szCs w:val="26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lastRenderedPageBreak/>
        <w:t xml:space="preserve">В таблице 2 дано распределение частных домохозяйств по размеру домохозяйства.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В 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3A4B">
        <w:rPr>
          <w:rFonts w:ascii="Times New Roman" w:hAnsi="Times New Roman" w:cs="Times New Roman"/>
          <w:sz w:val="26"/>
          <w:szCs w:val="26"/>
        </w:rPr>
        <w:t xml:space="preserve"> 3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В 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3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3A4B">
        <w:rPr>
          <w:rFonts w:ascii="Times New Roman" w:hAnsi="Times New Roman" w:cs="Times New Roman"/>
          <w:sz w:val="26"/>
          <w:szCs w:val="26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973A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A4B">
        <w:rPr>
          <w:rFonts w:ascii="Times New Roman" w:hAnsi="Times New Roman" w:cs="Times New Roman"/>
          <w:sz w:val="26"/>
          <w:szCs w:val="26"/>
        </w:rPr>
        <w:t>лиц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A4B">
        <w:rPr>
          <w:rFonts w:ascii="Times New Roman" w:hAnsi="Times New Roman" w:cs="Times New Roman"/>
          <w:sz w:val="26"/>
          <w:szCs w:val="26"/>
        </w:rPr>
        <w:t>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A4B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A4B">
        <w:rPr>
          <w:rFonts w:ascii="Times New Roman" w:hAnsi="Times New Roman" w:cs="Times New Roman"/>
          <w:sz w:val="26"/>
          <w:szCs w:val="26"/>
        </w:rPr>
        <w:t>непосредственного участия в экономической деятельности этого предприятия или общества.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Иждивенцами считаются члены домохозяйств, указавшие при ответе на вопрос 17 «Укажите все имеющиеся у Вас источники сре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дств к с</w:t>
      </w:r>
      <w:proofErr w:type="gramEnd"/>
      <w:r w:rsidRPr="00973A4B">
        <w:rPr>
          <w:rFonts w:ascii="Times New Roman" w:hAnsi="Times New Roman" w:cs="Times New Roman"/>
          <w:sz w:val="26"/>
          <w:szCs w:val="26"/>
        </w:rPr>
        <w:t>уществованию» переписных листов формы Л вариант ответа «Обеспечение со стороны других лиц, иждивение». Этот источник сре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дств к с</w:t>
      </w:r>
      <w:proofErr w:type="gramEnd"/>
      <w:r w:rsidRPr="00973A4B">
        <w:rPr>
          <w:rFonts w:ascii="Times New Roman" w:hAnsi="Times New Roman" w:cs="Times New Roman"/>
          <w:sz w:val="26"/>
          <w:szCs w:val="26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973A4B">
        <w:rPr>
          <w:rFonts w:ascii="Times New Roman" w:hAnsi="Times New Roman" w:cs="Times New Roman"/>
          <w:sz w:val="26"/>
          <w:szCs w:val="26"/>
        </w:rPr>
        <w:t xml:space="preserve">уществованию </w:t>
      </w:r>
      <w:r w:rsidR="00F209B2">
        <w:rPr>
          <w:rFonts w:ascii="Times New Roman" w:hAnsi="Times New Roman" w:cs="Times New Roman"/>
          <w:sz w:val="26"/>
          <w:szCs w:val="26"/>
        </w:rPr>
        <w:t xml:space="preserve">и возрастным группам </w:t>
      </w:r>
      <w:r w:rsidRPr="00973A4B">
        <w:rPr>
          <w:rFonts w:ascii="Times New Roman" w:hAnsi="Times New Roman" w:cs="Times New Roman"/>
          <w:sz w:val="26"/>
          <w:szCs w:val="26"/>
        </w:rPr>
        <w:t>приведена в 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C113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3A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9B2" w:rsidRDefault="00F209B2" w:rsidP="00F2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B2">
        <w:rPr>
          <w:rFonts w:ascii="Times New Roman" w:hAnsi="Times New Roman" w:cs="Times New Roman"/>
          <w:sz w:val="26"/>
          <w:szCs w:val="26"/>
        </w:rPr>
        <w:t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</w:t>
      </w:r>
      <w:r>
        <w:rPr>
          <w:rFonts w:ascii="Times New Roman" w:hAnsi="Times New Roman" w:cs="Times New Roman"/>
          <w:sz w:val="26"/>
          <w:szCs w:val="26"/>
        </w:rPr>
        <w:t>е 5</w:t>
      </w:r>
      <w:r w:rsidRPr="00F209B2">
        <w:rPr>
          <w:rFonts w:ascii="Times New Roman" w:hAnsi="Times New Roman" w:cs="Times New Roman"/>
          <w:sz w:val="26"/>
          <w:szCs w:val="26"/>
        </w:rPr>
        <w:t xml:space="preserve"> приводятся данные по укрупненным возрастным группам: моложе трудоспособного возраста – 0-15 лет; трудоспособный возраст – мужчины 16-61,5 </w:t>
      </w:r>
      <w:r w:rsidRPr="00F209B2">
        <w:rPr>
          <w:rFonts w:ascii="Times New Roman" w:hAnsi="Times New Roman" w:cs="Times New Roman"/>
          <w:sz w:val="26"/>
          <w:szCs w:val="26"/>
        </w:rPr>
        <w:lastRenderedPageBreak/>
        <w:t xml:space="preserve">лет, женщины 16-56,5 лет; старше трудоспособного возраста – мужчины 61,5 лет и более, женщины 56,5 лет и более. </w:t>
      </w:r>
    </w:p>
    <w:p w:rsidR="00F209B2" w:rsidRDefault="00F209B2" w:rsidP="00F2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09B2">
        <w:rPr>
          <w:rFonts w:ascii="Times New Roman" w:hAnsi="Times New Roman" w:cs="Times New Roman"/>
          <w:sz w:val="26"/>
          <w:szCs w:val="26"/>
        </w:rPr>
        <w:t xml:space="preserve">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F209B2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F209B2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 w:rsidR="00F209B2" w:rsidRPr="00F209B2" w:rsidRDefault="00F209B2" w:rsidP="00F2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F209B2" w:rsidRPr="00F209B2" w:rsidTr="005F4CC5">
        <w:tc>
          <w:tcPr>
            <w:tcW w:w="2633" w:type="dxa"/>
          </w:tcPr>
          <w:p w:rsidR="00F209B2" w:rsidRPr="00F209B2" w:rsidRDefault="00F209B2" w:rsidP="00F20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F209B2" w:rsidRPr="00F209B2" w:rsidTr="005F4CC5">
        <w:tc>
          <w:tcPr>
            <w:tcW w:w="2633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F209B2" w:rsidRPr="00F209B2" w:rsidTr="005F4CC5">
        <w:tc>
          <w:tcPr>
            <w:tcW w:w="2633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:rsidR="00F209B2" w:rsidRPr="00F209B2" w:rsidRDefault="00F209B2" w:rsidP="00F2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9B2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:rsidR="00F209B2" w:rsidRPr="00F209B2" w:rsidRDefault="00F209B2" w:rsidP="00F2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sz w:val="26"/>
          <w:szCs w:val="26"/>
        </w:rPr>
        <w:t>В таблиц</w:t>
      </w:r>
      <w:r w:rsidR="00AC113F">
        <w:rPr>
          <w:rFonts w:ascii="Times New Roman" w:hAnsi="Times New Roman" w:cs="Times New Roman"/>
          <w:sz w:val="26"/>
          <w:szCs w:val="26"/>
        </w:rPr>
        <w:t>е</w:t>
      </w:r>
      <w:r w:rsidRPr="00973A4B">
        <w:rPr>
          <w:rFonts w:ascii="Times New Roman" w:hAnsi="Times New Roman" w:cs="Times New Roman"/>
          <w:sz w:val="26"/>
          <w:szCs w:val="26"/>
        </w:rPr>
        <w:t xml:space="preserve"> </w:t>
      </w:r>
      <w:r w:rsidR="00AC113F">
        <w:rPr>
          <w:rFonts w:ascii="Times New Roman" w:hAnsi="Times New Roman" w:cs="Times New Roman"/>
          <w:sz w:val="26"/>
          <w:szCs w:val="26"/>
        </w:rPr>
        <w:t>6</w:t>
      </w:r>
      <w:r w:rsidRPr="00973A4B">
        <w:rPr>
          <w:rFonts w:ascii="Times New Roman" w:hAnsi="Times New Roman" w:cs="Times New Roman"/>
          <w:sz w:val="26"/>
          <w:szCs w:val="26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</w:t>
      </w:r>
      <w:r w:rsidR="00AC113F">
        <w:rPr>
          <w:rFonts w:ascii="Times New Roman" w:hAnsi="Times New Roman" w:cs="Times New Roman"/>
          <w:sz w:val="26"/>
          <w:szCs w:val="26"/>
        </w:rPr>
        <w:t>е</w:t>
      </w:r>
      <w:r w:rsidRPr="00973A4B">
        <w:rPr>
          <w:rFonts w:ascii="Times New Roman" w:hAnsi="Times New Roman" w:cs="Times New Roman"/>
          <w:sz w:val="26"/>
          <w:szCs w:val="26"/>
        </w:rPr>
        <w:t xml:space="preserve"> </w:t>
      </w:r>
      <w:r w:rsidR="00AC113F">
        <w:rPr>
          <w:rFonts w:ascii="Times New Roman" w:hAnsi="Times New Roman" w:cs="Times New Roman"/>
          <w:sz w:val="26"/>
          <w:szCs w:val="26"/>
        </w:rPr>
        <w:t>7</w:t>
      </w:r>
      <w:r w:rsidRPr="00973A4B">
        <w:rPr>
          <w:rFonts w:ascii="Times New Roman" w:hAnsi="Times New Roman" w:cs="Times New Roman"/>
          <w:sz w:val="26"/>
          <w:szCs w:val="26"/>
        </w:rPr>
        <w:t>.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b/>
          <w:sz w:val="26"/>
          <w:szCs w:val="26"/>
        </w:rPr>
        <w:t>Городск</w:t>
      </w:r>
      <w:r w:rsidR="00AC113F">
        <w:rPr>
          <w:rFonts w:ascii="Times New Roman" w:hAnsi="Times New Roman" w:cs="Times New Roman"/>
          <w:b/>
          <w:sz w:val="26"/>
          <w:szCs w:val="26"/>
        </w:rPr>
        <w:t>о</w:t>
      </w:r>
      <w:r w:rsidRPr="00973A4B">
        <w:rPr>
          <w:rFonts w:ascii="Times New Roman" w:hAnsi="Times New Roman" w:cs="Times New Roman"/>
          <w:b/>
          <w:sz w:val="26"/>
          <w:szCs w:val="26"/>
        </w:rPr>
        <w:t>е и сельск</w:t>
      </w:r>
      <w:r w:rsidR="00AC113F">
        <w:rPr>
          <w:rFonts w:ascii="Times New Roman" w:hAnsi="Times New Roman" w:cs="Times New Roman"/>
          <w:b/>
          <w:sz w:val="26"/>
          <w:szCs w:val="26"/>
        </w:rPr>
        <w:t>о</w:t>
      </w:r>
      <w:r w:rsidRPr="00973A4B">
        <w:rPr>
          <w:rFonts w:ascii="Times New Roman" w:hAnsi="Times New Roman" w:cs="Times New Roman"/>
          <w:b/>
          <w:sz w:val="26"/>
          <w:szCs w:val="26"/>
        </w:rPr>
        <w:t>е население.</w:t>
      </w:r>
      <w:r w:rsidRPr="00973A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A4B"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 w:rsidRPr="00973A4B"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973A4B">
        <w:rPr>
          <w:rFonts w:ascii="Times New Roman" w:hAnsi="Times New Roman" w:cs="Times New Roman"/>
          <w:b/>
          <w:sz w:val="26"/>
          <w:szCs w:val="26"/>
        </w:rPr>
        <w:t>сельскими</w:t>
      </w:r>
      <w:r w:rsidRPr="00973A4B"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973A4B" w:rsidRPr="00973A4B" w:rsidRDefault="00973A4B" w:rsidP="00973A4B">
      <w:pPr>
        <w:widowControl w:val="0"/>
        <w:spacing w:line="240" w:lineRule="auto"/>
        <w:ind w:firstLine="709"/>
        <w:jc w:val="both"/>
        <w:outlineLvl w:val="1"/>
        <w:rPr>
          <w:sz w:val="26"/>
          <w:szCs w:val="26"/>
        </w:rPr>
      </w:pPr>
    </w:p>
    <w:sectPr w:rsidR="00973A4B" w:rsidRPr="00973A4B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4B" w:rsidRDefault="00973A4B" w:rsidP="009B6B03">
      <w:pPr>
        <w:spacing w:after="0" w:line="240" w:lineRule="auto"/>
      </w:pPr>
      <w:r>
        <w:separator/>
      </w:r>
    </w:p>
  </w:endnote>
  <w:endnote w:type="continuationSeparator" w:id="0">
    <w:p w:rsidR="00973A4B" w:rsidRDefault="00973A4B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4B" w:rsidRDefault="00973A4B" w:rsidP="009B6B03">
      <w:pPr>
        <w:spacing w:after="0" w:line="240" w:lineRule="auto"/>
      </w:pPr>
      <w:r>
        <w:separator/>
      </w:r>
    </w:p>
  </w:footnote>
  <w:footnote w:type="continuationSeparator" w:id="0">
    <w:p w:rsidR="00973A4B" w:rsidRDefault="00973A4B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:rsidR="00973A4B" w:rsidRDefault="00973A4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B2">
          <w:rPr>
            <w:noProof/>
          </w:rPr>
          <w:t>8</w:t>
        </w:r>
        <w:r>
          <w:fldChar w:fldCharType="end"/>
        </w:r>
      </w:p>
    </w:sdtContent>
  </w:sdt>
  <w:p w:rsidR="00973A4B" w:rsidRDefault="00973A4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56047"/>
    <w:rsid w:val="002834CC"/>
    <w:rsid w:val="00287905"/>
    <w:rsid w:val="002A08D0"/>
    <w:rsid w:val="0037034C"/>
    <w:rsid w:val="003E572D"/>
    <w:rsid w:val="0046108B"/>
    <w:rsid w:val="00467365"/>
    <w:rsid w:val="004738B0"/>
    <w:rsid w:val="004E58AF"/>
    <w:rsid w:val="006A06E2"/>
    <w:rsid w:val="00760077"/>
    <w:rsid w:val="007950C1"/>
    <w:rsid w:val="007D5BF6"/>
    <w:rsid w:val="008C19DE"/>
    <w:rsid w:val="008F1051"/>
    <w:rsid w:val="00973A4B"/>
    <w:rsid w:val="009B3641"/>
    <w:rsid w:val="009B6B03"/>
    <w:rsid w:val="009C3AD2"/>
    <w:rsid w:val="00A562A8"/>
    <w:rsid w:val="00A97E37"/>
    <w:rsid w:val="00AC113F"/>
    <w:rsid w:val="00B13455"/>
    <w:rsid w:val="00B659DF"/>
    <w:rsid w:val="00BA4F3D"/>
    <w:rsid w:val="00BC55F8"/>
    <w:rsid w:val="00C5665F"/>
    <w:rsid w:val="00C819AF"/>
    <w:rsid w:val="00CA6849"/>
    <w:rsid w:val="00CB44F7"/>
    <w:rsid w:val="00D471C4"/>
    <w:rsid w:val="00D726BA"/>
    <w:rsid w:val="00DF55E2"/>
    <w:rsid w:val="00E0456A"/>
    <w:rsid w:val="00E10611"/>
    <w:rsid w:val="00EA56EE"/>
    <w:rsid w:val="00EC5FF8"/>
    <w:rsid w:val="00EC673D"/>
    <w:rsid w:val="00F167FC"/>
    <w:rsid w:val="00F209B2"/>
    <w:rsid w:val="00F841F5"/>
    <w:rsid w:val="00FA1F0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Комичева Анна Альвиновна</cp:lastModifiedBy>
  <cp:revision>10</cp:revision>
  <dcterms:created xsi:type="dcterms:W3CDTF">2023-01-20T12:05:00Z</dcterms:created>
  <dcterms:modified xsi:type="dcterms:W3CDTF">2023-02-08T05:44:00Z</dcterms:modified>
</cp:coreProperties>
</file>